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Lavoratori Coveract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