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23/06/2023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AV/211/22A</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Corso:Soluzioni per il recupero/riciclo di rifiuti e scarti - id. 3053327</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23/06/2023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