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di formazione per  Lavoratori addetti alla pianificazione, controllo e apposizione della segnaletica stradale destinata alle attività lavorative che si svolgano in presenza di traffico veicolare (DECRETO INTERMINISTERIALE 22 GENNAIO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