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PSPV-2-2024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operatore elettrico PES/PAV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