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404867-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logistica e la movimentazione meccanizzata delle merci (ID: 3454782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