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PSPV-1-2024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operatore elettrico PES/PAV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