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PLASTLAB S.C.A.R.L.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MONTANO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13/06/2024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13/06/2022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