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AV/013/23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Le Norme UNI EN ISO 9001 - id. 3249473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BOCA Srl - via Marelli 15, San Pietro Mosezzo (NO)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07/02/2024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