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ll'uso del carrello elevatore Pegasus 0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