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Musmeci Alberto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Muri Bianchi 2C</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95020 Aci Bonaccorsi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04/10/2024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FORM 222-S1216 G.R. 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Corso:4. Aspetti organizzativi e sistemici della gestione aziendale</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04/10/2024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