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9" w:rsidRDefault="00024BD9"/>
    <w:p w:rsidR="002A2CC8" w:rsidRDefault="00F22B34">
      <w:r w:rsidRPr="002A2CC8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3076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F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26" type="#_x0000_t202" style="position:absolute;margin-left:53.9pt;margin-top:371.4pt;width:481.9pt;height:165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Monitoraggio e Controllo Periodico sul Sistema di Gestione per il 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6900D3" w:rsidRPr="006900D3" w:rsidRDefault="006900D3" w:rsidP="006900D3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900D3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 in Compliance alla Norma ISO/IEC 27001:2017</w:t>
                  </w:r>
                </w:p>
                <w:p w:rsidR="002A2CC8" w:rsidRPr="0016758E" w:rsidRDefault="002A2CC8" w:rsidP="002A2CC8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gg</w:t>
                  </w:r>
                  <w:proofErr w:type="spellEnd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/mm/</w:t>
                  </w:r>
                  <w:proofErr w:type="spellStart"/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aaaa</w:t>
                  </w:r>
                  <w:proofErr w:type="spellEnd"/>
                </w:p>
              </w:txbxContent>
            </v:textbox>
          </v:shape>
        </w:pict>
      </w:r>
    </w:p>
    <w:p w:rsidR="002A2CC8" w:rsidRDefault="002A2CC8" w:rsidP="0016758E">
      <w:pPr>
        <w:jc w:val="center"/>
      </w:pPr>
    </w:p>
    <w:p w:rsidR="002A2CC8" w:rsidRPr="002A2CC8" w:rsidRDefault="002A2CC8" w:rsidP="002A2CC8"/>
    <w:p w:rsidR="002A2CC8" w:rsidRDefault="002A2CC8" w:rsidP="002A2CC8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Pr="003F5DE4" w:rsidRDefault="003F5DE4" w:rsidP="003F5DE4"/>
    <w:p w:rsidR="003F5DE4" w:rsidRDefault="004E5E9A" w:rsidP="003F5DE4">
      <w:r>
        <w:rPr>
          <w:noProof/>
        </w:rPr>
        <w:pict>
          <v:shape id="CasellaDiTesto 11" o:spid="_x0000_s1027" type="#_x0000_t202" style="position:absolute;margin-left:324.75pt;margin-top:12.85pt;width:203.55pt;height:1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>
              <w:txbxContent>
                <w:p w:rsidR="00642CBA" w:rsidRDefault="00642CB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3D0D36" w:rsidRDefault="004E5E9A" w:rsidP="00642CBA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TEATRO GIOCO VITA SRL</w:t>
                  </w:r>
                </w:p>
                <w:p w:rsidR="004E5E9A" w:rsidRPr="00642CBA" w:rsidRDefault="004E5E9A" w:rsidP="00642CBA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VIA SAN SIRO 9, PIACENZA, Piacenza, 29121, Italia</w:t>
                  </w:r>
                </w:p>
              </w:txbxContent>
            </v:textbox>
          </v:shape>
        </w:pict>
      </w: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3F5DE4" w:rsidP="003F5DE4">
      <w:pPr>
        <w:jc w:val="right"/>
      </w:pPr>
    </w:p>
    <w:p w:rsidR="003F5DE4" w:rsidRDefault="008E1FF0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3F5DE4" w:rsidRP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3F5DE4" w:rsidRPr="003F5DE4" w:rsidRDefault="004E5E9A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TEATRO GIOCO VITA SRL</w:t>
                  </w:r>
                </w:p>
                <w:p w:rsidR="003F5DE4" w:rsidRDefault="003F5DE4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3F5DE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(</w:t>
                  </w:r>
                  <w:r w:rsidRPr="004E7FAF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highlight w:val="yellow"/>
                      <w:u w:val="single"/>
                    </w:rPr>
                    <w:t>Nome e Cognome</w:t>
                  </w: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8E1FF0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T.se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gg</w:t>
                  </w:r>
                  <w:proofErr w:type="spellEnd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mm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 </w:t>
                  </w:r>
                  <w:proofErr w:type="spellStart"/>
                  <w:r w:rsidR="00C0333D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aaaa</w:t>
                  </w:r>
                  <w:proofErr w:type="spellEnd"/>
                </w:p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Ns. Rif. _____/2</w:t>
                  </w:r>
                  <w:r w:rsidR="0048738F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4</w:t>
                  </w: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/RC/at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7909" w:type="dxa"/>
        <w:tblCellMar>
          <w:left w:w="0" w:type="dxa"/>
          <w:right w:w="0" w:type="dxa"/>
        </w:tblCellMar>
        <w:tblLook w:val="0600"/>
      </w:tblPr>
      <w:tblGrid>
        <w:gridCol w:w="1264"/>
        <w:gridCol w:w="6645"/>
      </w:tblGrid>
      <w:tr w:rsidR="00184F48" w:rsidRPr="00184F48" w:rsidTr="00022E8E">
        <w:trPr>
          <w:trHeight w:val="100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184F4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022E8E" w:rsidRDefault="00022E8E" w:rsidP="00022E8E">
            <w:pPr>
              <w:tabs>
                <w:tab w:val="left" w:pos="873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022E8E">
              <w:rPr>
                <w:rFonts w:ascii="Calibri" w:hAnsi="Calibri" w:cs="Calibri"/>
                <w:b/>
                <w:bCs/>
              </w:rPr>
              <w:t>Proposta di Collaborazione per Monitoraggio e Controllo Periodico sul Sistema di Gestione per il Trattamento dei Dati Personali di cui al Regolamento Europeo 2016/679 ed in Compliance alla Norma ISO/IEC 27001:2017.</w:t>
            </w:r>
          </w:p>
          <w:p w:rsidR="00184F48" w:rsidRPr="00184F4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 xml:space="preserve">Siamo lieti di mettere a Vs. disposizione le ns. competenze, per il monitoraggio e controllo periodico sul Sistema di Gestione Privacy, realizzato in Compliance al Regolamento Europeo 679/2016 e alla Norma ISO/IEC 27001:2017, delle Organizzazioni </w:t>
      </w:r>
      <w:r>
        <w:rPr>
          <w:rFonts w:ascii="Calibri" w:hAnsi="Calibri" w:cs="Calibri"/>
        </w:rPr>
        <w:t>(</w:t>
      </w:r>
      <w:r w:rsidR="004E5E9A">
        <w:rPr>
          <w:rFonts w:ascii="Calibri" w:hAnsi="Calibri" w:cs="Calibri"/>
        </w:rPr>
        <w:t>TEATRO GIOCO VITA SRL</w:t>
      </w:r>
      <w:r>
        <w:rPr>
          <w:rFonts w:ascii="Calibri" w:hAnsi="Calibri" w:cs="Calibri"/>
        </w:rPr>
        <w:t>)</w:t>
      </w:r>
      <w:r w:rsidRPr="00893D84">
        <w:rPr>
          <w:rFonts w:ascii="Calibri" w:hAnsi="Calibri" w:cs="Calibri"/>
        </w:rPr>
        <w:t>, così come previsto dall’art. 24 del GDPR il quale specifica che il “</w:t>
      </w:r>
      <w:r w:rsidRPr="00893D84">
        <w:rPr>
          <w:rFonts w:ascii="Calibri" w:hAnsi="Calibri" w:cs="Calibri"/>
          <w:i/>
          <w:iCs/>
        </w:rPr>
        <w:t xml:space="preserve">titolare del trattamento mette in atto misure tecniche e organizzative adeguate a garantire, ed essere in grado di dimostrare, che il trattamento è effettuato conformemente al presente regolamento. Dette misure sono riesaminate e aggiornate”.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893D84">
        <w:rPr>
          <w:rFonts w:ascii="Calibri" w:hAnsi="Calibri" w:cs="Calibri"/>
        </w:rPr>
        <w:t xml:space="preserve">Gruppo CS,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0969FB" w:rsidRPr="000969FB" w:rsidRDefault="008E1FF0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 semestrale di autovalutazione aziendale effettuato per ogni organi</w:t>
      </w:r>
      <w:r w:rsidR="004E5E9A">
        <w:rPr>
          <w:rFonts w:ascii="Calibri" w:hAnsi="Calibri" w:cs="Calibri"/>
        </w:rPr>
        <w:t>zzazione oggetto del contratto (TEATRO GIOCO VITA SRL),</w:t>
      </w:r>
      <w:r w:rsidRPr="00EC4156">
        <w:rPr>
          <w:rFonts w:ascii="Calibri" w:hAnsi="Calibri" w:cs="Calibri"/>
        </w:rPr>
        <w:t xml:space="preserve"> disponibile su nostra piattaforma informatica di </w:t>
      </w:r>
      <w:proofErr w:type="spellStart"/>
      <w:r w:rsidRPr="00EC4156">
        <w:rPr>
          <w:rFonts w:ascii="Calibri" w:hAnsi="Calibri" w:cs="Calibri"/>
        </w:rPr>
        <w:t>Assessment</w:t>
      </w:r>
      <w:proofErr w:type="spellEnd"/>
      <w:r w:rsidRPr="00EC4156">
        <w:rPr>
          <w:rFonts w:ascii="Calibri" w:hAnsi="Calibri" w:cs="Calibri"/>
        </w:rPr>
        <w:t xml:space="preserve"> (redazione a cura del Cliente), al termine del quale saranno prodotti da Gruppo CS quattro specifici report, orientati a produrre le evidenze del monitoraggio cogente, nonché il riscontro di quanto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4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8E1FF0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>
        <w:rPr>
          <w:rFonts w:ascii="Calibri" w:hAnsi="Calibri" w:cs="Calibri"/>
          <w:b/>
          <w:bCs/>
          <w:i/>
          <w:iCs/>
        </w:rPr>
        <w:t>Euro 500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Prezzo a Voi riservato     </w:t>
      </w:r>
      <w:r w:rsidR="004E5E9A">
        <w:rPr>
          <w:rFonts w:ascii="Calibri" w:hAnsi="Calibri" w:cs="Calibri"/>
          <w:b/>
          <w:bCs/>
          <w:i/>
          <w:iCs/>
        </w:rPr>
        <w:t>Euro 500 + iva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La presente offerta ha una validità di 30 giorni a decorrere dalla data odierna.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Formalizzazione incarico: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formalizza l'accordo con la Vs. Azienda attraverso la firma del presente incarico.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Rapporti operativi: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fornirà un Audit Report, contenenti le informazioni sullo stato di applicazione del Sistema di Gestione della Privacy, oltre alle indicazioni operative, circa le attività da svolgere a carico del Cliente.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Fatturazione: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GRUPPO CS emetterà la fattura relativa alle attività sopra indicate, alla sottoscrizione del presente incarico, ovvero al rinnovo annuale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</w:rPr>
        <w:t/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8E1FF0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 dati raccolti rientrano nella categoria dei dati personali identificativi di contatto strettamente connessi e strumentali alla gestione dell’attività di consulenza.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Vi rendiamo conto che l’art. 15 del Regolamento Europeo, il cui testo è disponibile presso gli uffici del Gruppo CS,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Inoltre, Vi segnaliamo che tutto il personale del GRUPPO CS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8E1FF0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497BBA">
        <w:rPr>
          <w:rFonts w:ascii="Calibri" w:hAnsi="Calibri" w:cs="Calibri"/>
          <w:u w:val="single"/>
        </w:rPr>
        <w:t>www.gruppocs.com</w:t>
      </w:r>
      <w:r w:rsidRPr="00497BBA">
        <w:rPr>
          <w:rFonts w:ascii="Calibri" w:hAnsi="Calibri" w:cs="Calibri"/>
          <w:b/>
          <w:bCs/>
        </w:rPr>
        <w:t xml:space="preserve">   Mai</w:t>
      </w:r>
      <w:r>
        <w:rPr>
          <w:rFonts w:ascii="Calibri" w:hAnsi="Calibri" w:cs="Calibri"/>
          <w:b/>
          <w:bCs/>
        </w:rPr>
        <w:t>l</w:t>
      </w:r>
      <w:r w:rsidRPr="00497BBA">
        <w:rPr>
          <w:rFonts w:ascii="Calibri" w:hAnsi="Calibri" w:cs="Calibri"/>
          <w:b/>
          <w:bCs/>
        </w:rPr>
        <w:t xml:space="preserve">: </w:t>
      </w:r>
      <w:r w:rsidRPr="00497BBA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Persona di Contatto: </w:t>
      </w:r>
      <w:proofErr w:type="spellStart"/>
      <w:r>
        <w:rPr>
          <w:rFonts w:ascii="Calibri" w:hAnsi="Calibri" w:cs="Calibri"/>
        </w:rPr>
        <w:t>xxxx</w:t>
      </w:r>
      <w:proofErr w:type="spellEnd"/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66" w:rsidRDefault="00136966" w:rsidP="006309C2">
      <w:pPr>
        <w:spacing w:after="0" w:line="240" w:lineRule="auto"/>
      </w:pPr>
      <w:r>
        <w:separator/>
      </w:r>
    </w:p>
  </w:endnote>
  <w:end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66" w:rsidRDefault="00136966" w:rsidP="006309C2">
      <w:pPr>
        <w:spacing w:after="0" w:line="240" w:lineRule="auto"/>
      </w:pPr>
      <w:r>
        <w:separator/>
      </w:r>
    </w:p>
  </w:footnote>
  <w:footnote w:type="continuationSeparator" w:id="0">
    <w:p w:rsidR="00136966" w:rsidRDefault="00136966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8E1FF0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6309C2" w:rsidRPr="006309C2">
      <w:rPr>
        <w:noProof/>
        <w:lang w:eastAsia="it-IT"/>
      </w:rPr>
      <w:drawing>
        <wp:inline distT="0" distB="0" distL="0" distR="0">
          <wp:extent cx="2752725" cy="524035"/>
          <wp:effectExtent l="0" t="0" r="0" b="9525"/>
          <wp:docPr id="2" name="Immagine 1" descr="Immagine che contiene Carattere, Elementi grafici, logo, grafic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Carattere, Elementi grafici, logo, grafica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26C14E1-DD0A-928E-B962-28EB79186F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551" cy="537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22E8E"/>
    <w:rsid w:val="00024BD9"/>
    <w:rsid w:val="00092D7E"/>
    <w:rsid w:val="000969FB"/>
    <w:rsid w:val="000C43C8"/>
    <w:rsid w:val="000E37C4"/>
    <w:rsid w:val="00136966"/>
    <w:rsid w:val="0016758E"/>
    <w:rsid w:val="0017425C"/>
    <w:rsid w:val="00184F48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B2F6A"/>
    <w:rsid w:val="004C4525"/>
    <w:rsid w:val="004E0EE5"/>
    <w:rsid w:val="004E5E9A"/>
    <w:rsid w:val="004E7FAF"/>
    <w:rsid w:val="0055451E"/>
    <w:rsid w:val="00577362"/>
    <w:rsid w:val="005C74D7"/>
    <w:rsid w:val="005F0470"/>
    <w:rsid w:val="006309C2"/>
    <w:rsid w:val="00642CBA"/>
    <w:rsid w:val="00672DCE"/>
    <w:rsid w:val="00673D61"/>
    <w:rsid w:val="0067704F"/>
    <w:rsid w:val="006900D3"/>
    <w:rsid w:val="0069192B"/>
    <w:rsid w:val="00691BC5"/>
    <w:rsid w:val="006B4033"/>
    <w:rsid w:val="006C4325"/>
    <w:rsid w:val="007034E6"/>
    <w:rsid w:val="00757CD5"/>
    <w:rsid w:val="00780917"/>
    <w:rsid w:val="00786FF2"/>
    <w:rsid w:val="008100A4"/>
    <w:rsid w:val="008777DD"/>
    <w:rsid w:val="00893D84"/>
    <w:rsid w:val="008E1FF0"/>
    <w:rsid w:val="00900ED1"/>
    <w:rsid w:val="00931D2D"/>
    <w:rsid w:val="0094778A"/>
    <w:rsid w:val="009E428F"/>
    <w:rsid w:val="00A62F55"/>
    <w:rsid w:val="00AB47D3"/>
    <w:rsid w:val="00AD7E9C"/>
    <w:rsid w:val="00AE1D98"/>
    <w:rsid w:val="00B42F0E"/>
    <w:rsid w:val="00B53C17"/>
    <w:rsid w:val="00B71BA9"/>
    <w:rsid w:val="00BA6DA1"/>
    <w:rsid w:val="00C0333D"/>
    <w:rsid w:val="00D120CC"/>
    <w:rsid w:val="00D549A7"/>
    <w:rsid w:val="00D819DD"/>
    <w:rsid w:val="00D8476D"/>
    <w:rsid w:val="00D906B0"/>
    <w:rsid w:val="00DC0B74"/>
    <w:rsid w:val="00DF3677"/>
    <w:rsid w:val="00E22B67"/>
    <w:rsid w:val="00E55C33"/>
    <w:rsid w:val="00E643A3"/>
    <w:rsid w:val="00EA60D3"/>
    <w:rsid w:val="00EC4156"/>
    <w:rsid w:val="00EC46E8"/>
    <w:rsid w:val="00EF1E56"/>
    <w:rsid w:val="00F0475B"/>
    <w:rsid w:val="00F22B34"/>
    <w:rsid w:val="00F44F87"/>
    <w:rsid w:val="00F5135E"/>
    <w:rsid w:val="00F6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103</cp:revision>
  <dcterms:created xsi:type="dcterms:W3CDTF">2024-03-29T16:40:00Z</dcterms:created>
  <dcterms:modified xsi:type="dcterms:W3CDTF">2024-05-06T17:20:00Z</dcterms:modified>
</cp:coreProperties>
</file>