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GRU a bandiera S.C.A.M.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