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PSPV-2-2024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AGGIORNAMENTO OPERATORE ELETTRICO PES/PAV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