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i lavori in quot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