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sulla comunicazione efficace in azienda e stili comportamentali Coesa srl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MOMPANTERO 23, COLLEGNO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