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ddetti lavori in quot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