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EVENTI GASTRONOMICI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BASSO VALERIA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