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F4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18. Strategie di una comunicazione per una leadership efficace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STS Group Srl - via Paolo Losa 26,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CHIRCOFF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GAUDIO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MOCCI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