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Carrelli SOTRA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otras SRL, Via Donatello 13, Borgar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