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CREPALDI FRANCESCO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 GIOVANNI BOSCO 11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27030 Palestro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Corso:01-2024 Formazione Utilizzo dei Diisocianati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