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RSDL-4-2024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04-2024 Aggiornamento RSPP DL (Rischio Alto) - E-learning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E-learning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