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23/09/2023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ID 79616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23/09/2023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