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LQUO-14-2024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DPI III Cat. + Spazi Confinati MORELLO-BEMORE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HUSTIU GHEORGHITA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POPA IONUT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CHEPTANARU SANDU CATALIN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TENIE MARICEL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PANAIT NECULAI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