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Aghbalou Adil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IANTOMASI CONCETTA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AURELIO SALVATORE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TROMBOTTO CARLA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PRINZIS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CAMPIA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D'ALESSANDRO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 PORTO ANGELO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MARIR ABDELJAOUAD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PASQUA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BRUNI ANTONIETTA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Fkihane Amina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Picchirallo Eisabetta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Raees Chris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Venturino Gabriella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PIZZO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LUCIA RAFFAELA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COSTA GIORGIO ANTONIO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FAVA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HIDALGO RIVERA ANA VIVIANA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ARBAU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CUCCOMARINO BIANCAMARIA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RECLA DEL MARCO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CASTAGNO MANUELA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COSTAS ANDREI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FRANCESCHINI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LOMBARDO MARIA GRAZIA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COLLIMEDAGLIA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TORCHIO MANUELA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LUISI DONATELLA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