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Strategie per garantire la sicurezza dell'informazione nell'organizzazione - id. 3249469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