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Ferrero Giuseppe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Aggiornamenti normativi del settore autotrasportatori ID 93058 - ore 4.0 - Docente - €50.00/ora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logistica e trasporti in azienda ID 87671 - ore 8.0 - Docente - €50.00/ora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16.0 - Docente - €50.00/ora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