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SANGINISI DANIELA CATERINA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