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AV4/209/23A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Sistemi di misurazione dell'impatto ambientale - id. 3409230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I.C.Z. SPA - via Viberti 6,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16/09/2024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