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20/06/2024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AMAPOLA S.R.L. IMPRESA SOCIALE</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cristina.massarente@amapolaprogetti.org</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AMAPOLA S.R.L. IMPRESA SOCIALE</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cristina.massarente@amapolaprogetti.org</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20/06/2024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AMAPOLA S.R.L. IMPRESA SOCIALE</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