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Corso formazione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Sede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