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DASSANO MICHELA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Secondo Arò, 70/D</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14100 Asti</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15/11/2023</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5094 CSC3</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Corso:Open Organization: competenze del futuro - Ed. 6</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15/11/2023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