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MAX 8 ADDETTI LABORATORIO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