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VIMAR S.A.S. DI VERLUCCA GIANLUCA, TESTA CLARA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SORRENTINO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