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BORGFORM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CALDI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BELLOSSI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NEGRI ALEX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RICOTTI ISABEL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VASINTON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