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VOLPE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06/12/2024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sostenibile dell'energia nell'impresa agroalimentare - id. 3402297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06/12/2024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