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e strategie sostenibili per ridurre l'impatto ambientale - id. 3444830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CISLA SRL - via Bruda 28,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CISLA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