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Corso:PROBLEM SOLVING E AUTOEFFICACIA ORGANIZZATIVA - ID. 3466404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