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AV6/002/22D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Miglioramento prestazioni tramite l'utilizzo del MES - id. 3268496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