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– Rischio Alto – ed. 2 – ID. 3293298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Cigna 85,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