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De Donno Mario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Cosenza 24</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05/12/2023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AV6/013/22D</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Corso:Soluzioni innovative di commercio elettronico - id. 3258925</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05/12/2023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