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AMAPOLA S.R.L.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MASSARENTE CRISTINA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