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LAUDISIO ORNELLA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Rivoli 79/4</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06/08/2024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VGRIS</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8 -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06/08/2024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