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Processi aziendali e ottimizzazione delle risorse nella produzione meccanica - id. 3403689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