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GIRAUDO PATRIZIA</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A. Vivaldi 1</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10020 Riva Presso Chieri</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09/07/2024</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FIMA 395282-1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Corso:Qualità aziendale per il miglioramento dei processi (ID: 3413964)</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22</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€ 40.00/ora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09/07/2024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Bonifico Bancario 60 GG DFFM</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