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TORCHIO BRUNO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S.Francesco Da Paola 6</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02/07/2024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1/24 HAIRCOL</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4 T.E.A.M. Management: organizzazione e gestione dei team di lavoro per il miglioramento della performance aziendale</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02/07/2024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