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JIMMI BAR SAS DI BERTOGLIO MONICA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IERARDI MARA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