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RisorsV&amp;G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 366A, 10121, Torino (TO) - Piazza Martiri della Libertà 9, 10098, Rivoli (TO) - VIA TORINO 154, 10093,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