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Corso:L'efficientamento energetico in azienda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