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TROMBINI CHRISTIAN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CASALE 430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