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operatore elettrico PES/PAV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